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5D" w:rsidRPr="00E7145D" w:rsidRDefault="00E7145D" w:rsidP="00E7145D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Helvetica" w:eastAsia="Times New Roman" w:hAnsi="Helvetica" w:cs="Times New Roman"/>
          <w:b/>
          <w:color w:val="000000"/>
          <w:sz w:val="36"/>
          <w:szCs w:val="36"/>
          <w:lang w:eastAsia="ru-RU"/>
        </w:rPr>
      </w:pPr>
      <w:r w:rsidRPr="00E7145D">
        <w:rPr>
          <w:rFonts w:ascii="Helvetica" w:eastAsia="Times New Roman" w:hAnsi="Helvetica" w:cs="Times New Roman"/>
          <w:b/>
          <w:color w:val="000000"/>
          <w:sz w:val="36"/>
          <w:szCs w:val="36"/>
          <w:lang w:eastAsia="ru-RU"/>
        </w:rPr>
        <w:t>«Формирование коммуникативных умений как средство развития речевой деятельности младших школьников на уроках литературного чтения».</w:t>
      </w:r>
    </w:p>
    <w:p w:rsidR="00E7145D" w:rsidRPr="00E7145D" w:rsidRDefault="00E7145D" w:rsidP="00E7145D">
      <w:pPr>
        <w:pStyle w:val="a5"/>
        <w:rPr>
          <w:i/>
          <w:sz w:val="28"/>
          <w:szCs w:val="28"/>
          <w:u w:val="single"/>
          <w:lang w:eastAsia="ru-RU"/>
        </w:rPr>
      </w:pPr>
      <w:r w:rsidRPr="00E7145D">
        <w:rPr>
          <w:i/>
          <w:sz w:val="28"/>
          <w:szCs w:val="28"/>
          <w:u w:val="single"/>
          <w:lang w:eastAsia="ru-RU"/>
        </w:rPr>
        <w:t>Заберите у меня все, чем я обладаю,</w:t>
      </w:r>
    </w:p>
    <w:p w:rsidR="00E7145D" w:rsidRPr="00E7145D" w:rsidRDefault="00E7145D" w:rsidP="00E7145D">
      <w:pPr>
        <w:pStyle w:val="a5"/>
        <w:rPr>
          <w:i/>
          <w:sz w:val="28"/>
          <w:szCs w:val="28"/>
          <w:u w:val="single"/>
          <w:lang w:eastAsia="ru-RU"/>
        </w:rPr>
      </w:pPr>
      <w:r w:rsidRPr="00E7145D">
        <w:rPr>
          <w:i/>
          <w:sz w:val="28"/>
          <w:szCs w:val="28"/>
          <w:u w:val="single"/>
          <w:lang w:eastAsia="ru-RU"/>
        </w:rPr>
        <w:t>но оставьте мне мою речь,</w:t>
      </w:r>
    </w:p>
    <w:p w:rsidR="00E7145D" w:rsidRPr="00E7145D" w:rsidRDefault="00E7145D" w:rsidP="00E7145D">
      <w:pPr>
        <w:pStyle w:val="a5"/>
        <w:rPr>
          <w:i/>
          <w:sz w:val="28"/>
          <w:szCs w:val="28"/>
          <w:u w:val="single"/>
          <w:lang w:eastAsia="ru-RU"/>
        </w:rPr>
      </w:pPr>
      <w:r w:rsidRPr="00E7145D">
        <w:rPr>
          <w:i/>
          <w:sz w:val="28"/>
          <w:szCs w:val="28"/>
          <w:u w:val="single"/>
          <w:lang w:eastAsia="ru-RU"/>
        </w:rPr>
        <w:t>и скоро я обрету все, что имел.</w:t>
      </w:r>
    </w:p>
    <w:p w:rsidR="00E7145D" w:rsidRPr="00E7145D" w:rsidRDefault="00E7145D" w:rsidP="00E7145D">
      <w:pPr>
        <w:pStyle w:val="a5"/>
        <w:rPr>
          <w:i/>
          <w:sz w:val="28"/>
          <w:szCs w:val="28"/>
          <w:u w:val="single"/>
          <w:lang w:eastAsia="ru-RU"/>
        </w:rPr>
      </w:pPr>
      <w:r w:rsidRPr="00E7145D">
        <w:rPr>
          <w:i/>
          <w:sz w:val="28"/>
          <w:szCs w:val="28"/>
          <w:u w:val="single"/>
          <w:lang w:eastAsia="ru-RU"/>
        </w:rPr>
        <w:t>Д. Уэбстер.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Коммуникативная компетентность не возникает на пустом месте, она формируется. Основу её формирования составляет опыт человеческого общения. Основными источниками приобретения коммуникативной компетентности являются опыт народной культуры; знание языков общения; опыт межличностного общения; опыт восприятия искусства.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Приобретения эти осуществляются на уроках литературного чтения.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Коммуникативная компетентность имеет несколько аспектов или составляющих: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 Коммуникативная способность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 Коммуникативное знание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 Коммуникативные умения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Коммуникативная способность - природная одарённость человека в общении, с одной стороны, и коммуникативная производительность с другой.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Коммуникативное знание – это знание о том, что такое общение, каковы её виды, фазы, закономерности развития.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Коммуникативные умения – способы </w:t>
      </w:r>
      <w:proofErr w:type="gramStart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выполнения</w:t>
      </w:r>
      <w:proofErr w:type="gramEnd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каких – либо речевых действий, от которых зависит готовность индивида к общению (). Она выделяет следующие коммуникативные умения: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·  умение слушать;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·  умение передавать информацию и принимать ее с нужным смыслом;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·  умение понимать </w:t>
      </w:r>
      <w:proofErr w:type="gramStart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;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lastRenderedPageBreak/>
        <w:t>·  умение сопереживать, сочувствовать;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·  умение адекватно оценивать себя и других;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·  умение принимать мнение </w:t>
      </w:r>
      <w:proofErr w:type="gramStart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;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·  умение решать конфликт;</w:t>
      </w:r>
    </w:p>
    <w:p w:rsidR="00E7145D" w:rsidRPr="00E7145D" w:rsidRDefault="00E7145D" w:rsidP="00E7145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·  умение взаимодействовать с членами </w:t>
      </w:r>
      <w:hyperlink r:id="rId4" w:tooltip="Колл" w:history="1">
        <w:r w:rsidRPr="00E7145D">
          <w:rPr>
            <w:rFonts w:ascii="Helvetica" w:eastAsia="Times New Roman" w:hAnsi="Helvetica" w:cs="Times New Roman"/>
            <w:color w:val="743399"/>
            <w:sz w:val="24"/>
            <w:szCs w:val="24"/>
            <w:lang w:eastAsia="ru-RU"/>
          </w:rPr>
          <w:t>коллектива</w:t>
        </w:r>
      </w:hyperlink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Одним из важнейших умений современной личности являются коммуникативные умения. Важно начать формирование коммуникативных умений именно в младшем школьном возрасте для поэтапного развития в дальнейшем. Успешность и интенсивность формирования коммуникативных умений зависят от того, насколько они осознаются школьником, насколько он сам способствует их развитию и насколько целенаправленно участвует в этом процессе.</w:t>
      </w:r>
    </w:p>
    <w:p w:rsidR="00E7145D" w:rsidRPr="00E7145D" w:rsidRDefault="00E7145D" w:rsidP="00E7145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Проблема эффективной организации процесса формирования коммуникативных умений в ходе </w:t>
      </w:r>
      <w:hyperlink r:id="rId5" w:tooltip="Образовательная деятельность" w:history="1">
        <w:r w:rsidRPr="00E7145D">
          <w:rPr>
            <w:rFonts w:ascii="Helvetica" w:eastAsia="Times New Roman" w:hAnsi="Helvetica" w:cs="Times New Roman"/>
            <w:color w:val="743399"/>
            <w:sz w:val="24"/>
            <w:szCs w:val="24"/>
            <w:lang w:eastAsia="ru-RU"/>
          </w:rPr>
          <w:t>учебной деятельности</w:t>
        </w:r>
      </w:hyperlink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нашла свое отражение в исследованиях отечественных и зарубежных ученых. Вопросы специально организованной речевой деятельности, проблемы межличностного взаимодействия рассматривали</w:t>
      </w:r>
      <w:proofErr w:type="gramStart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, , , . Андреевой, -Калика, , , , , , , доказывают необходимость систематической работы по развитию межличностных отношений, обращают внимание на обязательность организации коммуникативной деятельности, специально организованного общения.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Коммуникативное развитие идет по разным линиям. Это количественное накопление (увеличение словарного запаса, объема высказывания) и качественные изменения (произношение, развитие связной речи, понимание обращенной речи). Однако основным критерием интенсивности и успешности коммуникативного формирования личности является умение понимать, ставить и решать различные по характеру коммуникативные задачи, т. е. умение правильно и оптимально использовать свою речемыслительную деятельность в общении с другими людьми, средствами информации и с самим собой.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Диалог, живое общение, тренинги, языковая коммуникация являются тем фундаментом, на котором будут </w:t>
      </w:r>
      <w:proofErr w:type="gramStart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расти</w:t>
      </w:r>
      <w:proofErr w:type="gramEnd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и развиваться школьники. Основная характеристика коммуникативного подхода в обучении – «учиться общению общаясь».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Основные формы учебной коммуникации получили освещение в работах</w:t>
      </w:r>
      <w:proofErr w:type="gramStart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, , , , , , .</w:t>
      </w:r>
    </w:p>
    <w:tbl>
      <w:tblPr>
        <w:tblW w:w="0" w:type="auto"/>
        <w:tblInd w:w="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75"/>
        <w:gridCol w:w="6325"/>
      </w:tblGrid>
      <w:tr w:rsidR="00E7145D" w:rsidRPr="00E7145D" w:rsidTr="00E7145D">
        <w:tc>
          <w:tcPr>
            <w:tcW w:w="35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45D" w:rsidRPr="00E7145D" w:rsidRDefault="00E7145D" w:rsidP="00E7145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7145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Монологические формы речевой коммуникации</w:t>
            </w:r>
          </w:p>
        </w:tc>
        <w:tc>
          <w:tcPr>
            <w:tcW w:w="783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45D" w:rsidRPr="00E7145D" w:rsidRDefault="00E7145D" w:rsidP="00E7145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7145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Диалогические формы речевой коммуникации</w:t>
            </w:r>
          </w:p>
        </w:tc>
      </w:tr>
      <w:tr w:rsidR="00E7145D" w:rsidRPr="00E7145D" w:rsidTr="00E7145D">
        <w:tc>
          <w:tcPr>
            <w:tcW w:w="353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45D" w:rsidRPr="00E7145D" w:rsidRDefault="00E7145D" w:rsidP="00E7145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7145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lastRenderedPageBreak/>
              <w:t>Выступать с готовой заранее речью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45D" w:rsidRPr="00E7145D" w:rsidRDefault="00E7145D" w:rsidP="00E7145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7145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Учебная беседа учителя и ученика</w:t>
            </w:r>
          </w:p>
        </w:tc>
      </w:tr>
      <w:tr w:rsidR="00E7145D" w:rsidRPr="00E7145D" w:rsidTr="00E7145D">
        <w:tc>
          <w:tcPr>
            <w:tcW w:w="353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45D" w:rsidRPr="00E7145D" w:rsidRDefault="00E7145D" w:rsidP="00E7145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7145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Рассказывать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45D" w:rsidRPr="00E7145D" w:rsidRDefault="00E7145D" w:rsidP="00E7145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7145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Учебная беседа в парах</w:t>
            </w:r>
          </w:p>
        </w:tc>
      </w:tr>
      <w:tr w:rsidR="00E7145D" w:rsidRPr="00E7145D" w:rsidTr="00E7145D">
        <w:tc>
          <w:tcPr>
            <w:tcW w:w="353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45D" w:rsidRPr="00E7145D" w:rsidRDefault="00E7145D" w:rsidP="00E7145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7145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Пересказывать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45D" w:rsidRPr="00E7145D" w:rsidRDefault="00E7145D" w:rsidP="00E7145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7145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Учебная беседа в группах</w:t>
            </w:r>
          </w:p>
        </w:tc>
      </w:tr>
      <w:tr w:rsidR="00E7145D" w:rsidRPr="00E7145D" w:rsidTr="00E7145D">
        <w:tc>
          <w:tcPr>
            <w:tcW w:w="353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45D" w:rsidRPr="00E7145D" w:rsidRDefault="00E7145D" w:rsidP="00E7145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7145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Спрашивать и задавать вопросы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45D" w:rsidRPr="00E7145D" w:rsidRDefault="00E7145D" w:rsidP="00E7145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7145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Дискуссия</w:t>
            </w:r>
          </w:p>
        </w:tc>
      </w:tr>
      <w:tr w:rsidR="00E7145D" w:rsidRPr="00E7145D" w:rsidTr="00E7145D">
        <w:tc>
          <w:tcPr>
            <w:tcW w:w="353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45D" w:rsidRPr="00E7145D" w:rsidRDefault="00E7145D" w:rsidP="00E7145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7145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Сообщать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45D" w:rsidRPr="00E7145D" w:rsidRDefault="00E7145D" w:rsidP="00E7145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7145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E7145D" w:rsidRPr="00E7145D" w:rsidTr="00E7145D">
        <w:tc>
          <w:tcPr>
            <w:tcW w:w="353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45D" w:rsidRPr="00E7145D" w:rsidRDefault="00E7145D" w:rsidP="00E7145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7145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Отвечать на вопросы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45D" w:rsidRPr="00E7145D" w:rsidRDefault="00E7145D" w:rsidP="00E7145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7145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Ролевая игра</w:t>
            </w:r>
          </w:p>
        </w:tc>
      </w:tr>
      <w:tr w:rsidR="00E7145D" w:rsidRPr="00E7145D" w:rsidTr="00E7145D">
        <w:tc>
          <w:tcPr>
            <w:tcW w:w="353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45D" w:rsidRPr="00E7145D" w:rsidRDefault="00E7145D" w:rsidP="00E7145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7145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Критиковать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45D" w:rsidRPr="00E7145D" w:rsidRDefault="00E7145D" w:rsidP="00E7145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7145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Блиц - турнир</w:t>
            </w:r>
          </w:p>
        </w:tc>
      </w:tr>
      <w:tr w:rsidR="00E7145D" w:rsidRPr="00E7145D" w:rsidTr="00E7145D">
        <w:tc>
          <w:tcPr>
            <w:tcW w:w="353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45D" w:rsidRPr="00E7145D" w:rsidRDefault="00E7145D" w:rsidP="00E7145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7145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Доказывать и опровергать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45D" w:rsidRPr="00E7145D" w:rsidRDefault="00E7145D" w:rsidP="00E7145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7145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</w:tc>
      </w:tr>
    </w:tbl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Развитие речевой компетенции учащихся предполагает понимание учителем целей обучения речевому общению. Речевая компетенция формируется: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 через обучение содержанию предмета;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 через развитие прикладных исследовательских умений;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 через развитие социально – коммуникативных умений;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 через личностно – ориентированный аспект учебной коммуникации.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Работа в парах и группах помогает организации общения, т. к. каждый ребёнок имеет возможность говорить с заинтересованным собеседником.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lastRenderedPageBreak/>
        <w:t>Участие детей в играх и упражнениях обеспечивает возникновение между детьми доброжелательных отношений, а групповая поддержка вызывает чувство защищённости, и даже самые робкие и тревожные дети преодолевают страх.</w:t>
      </w:r>
    </w:p>
    <w:p w:rsidR="00E7145D" w:rsidRPr="00E7145D" w:rsidRDefault="00E7145D" w:rsidP="00E7145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Одно из главных организаций диалога – это создание атмосферы доверия и доброжелательности, свободы и </w:t>
      </w:r>
      <w:hyperlink r:id="rId6" w:tooltip="Взаимопонимание" w:history="1">
        <w:r w:rsidRPr="00E7145D">
          <w:rPr>
            <w:rFonts w:ascii="Helvetica" w:eastAsia="Times New Roman" w:hAnsi="Helvetica" w:cs="Times New Roman"/>
            <w:color w:val="743399"/>
            <w:sz w:val="24"/>
            <w:szCs w:val="24"/>
            <w:lang w:eastAsia="ru-RU"/>
          </w:rPr>
          <w:t>взаимопонимания</w:t>
        </w:r>
      </w:hyperlink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, сотворчества равных и разных.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Для организации диалога с автором художественного произведения необходима организация читательской деятельности, которая включает: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§  Эмоциональное вслушивание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§  Вычитывание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§  Выразительное чтение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§  Сочинения, рисование, инсценировки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Результатом организации чтения, как диалога с автором и освоения ребёнком позиции настоящего читателя считается: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§  Владение детьми способа понимания художественного произведения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§  Умения выразительно читать.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§  Стремление выразить и грамотно оформить свои суждения о произведении в устной речи.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§  Расширение читательского кругозора.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§  Развитее «чувства языка» и литературного вкуса.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§  Формирование коммуникативных способностей.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Опираясь на исследования доктора педагогических наук</w:t>
      </w:r>
      <w:proofErr w:type="gramStart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можно использовать </w:t>
      </w:r>
      <w:proofErr w:type="spellStart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вопросно</w:t>
      </w:r>
      <w:proofErr w:type="spellEnd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– ответную форму урока, как одно из средств формирования коммуникативных способностей учащихся. Наиболее эффективными для развития коммуникативных умений считаются следующие виды вопросов:</w:t>
      </w:r>
    </w:p>
    <w:tbl>
      <w:tblPr>
        <w:tblW w:w="9465" w:type="dxa"/>
        <w:tblInd w:w="53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56"/>
        <w:gridCol w:w="6509"/>
      </w:tblGrid>
      <w:tr w:rsidR="00E7145D" w:rsidRPr="00E7145D" w:rsidTr="00E7145D">
        <w:tc>
          <w:tcPr>
            <w:tcW w:w="35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45D" w:rsidRPr="00E7145D" w:rsidRDefault="00E7145D" w:rsidP="00E7145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145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Тренинговые</w:t>
            </w:r>
            <w:proofErr w:type="spellEnd"/>
            <w:r w:rsidRPr="00E7145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946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45D" w:rsidRPr="00E7145D" w:rsidRDefault="00E7145D" w:rsidP="00E7145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7145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Учащиеся усваивают алгоритм выполнения учебных задач.</w:t>
            </w:r>
          </w:p>
        </w:tc>
      </w:tr>
      <w:tr w:rsidR="00E7145D" w:rsidRPr="00E7145D" w:rsidTr="00E7145D">
        <w:tc>
          <w:tcPr>
            <w:tcW w:w="35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45D" w:rsidRPr="00E7145D" w:rsidRDefault="00E7145D" w:rsidP="00E7145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7145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lastRenderedPageBreak/>
              <w:t>Конструктивные вопросы</w:t>
            </w:r>
          </w:p>
        </w:tc>
        <w:tc>
          <w:tcPr>
            <w:tcW w:w="9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45D" w:rsidRPr="00E7145D" w:rsidRDefault="00E7145D" w:rsidP="00E7145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7145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Требуют поиска ответа с опорой на имеющий уже опыт, а также самостоятельной формулировки ответа.</w:t>
            </w:r>
          </w:p>
        </w:tc>
      </w:tr>
      <w:tr w:rsidR="00E7145D" w:rsidRPr="00E7145D" w:rsidTr="00E7145D">
        <w:tc>
          <w:tcPr>
            <w:tcW w:w="35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45D" w:rsidRPr="00E7145D" w:rsidRDefault="00E7145D" w:rsidP="00E7145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7145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Альтернативные вопросы</w:t>
            </w:r>
          </w:p>
        </w:tc>
        <w:tc>
          <w:tcPr>
            <w:tcW w:w="9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45D" w:rsidRPr="00E7145D" w:rsidRDefault="00E7145D" w:rsidP="00E7145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7145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Используются при тестированном опросе, когда нужно выбрать правильный ответ и доказать его.</w:t>
            </w:r>
          </w:p>
        </w:tc>
      </w:tr>
      <w:tr w:rsidR="00E7145D" w:rsidRPr="00E7145D" w:rsidTr="00E7145D">
        <w:tc>
          <w:tcPr>
            <w:tcW w:w="35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45D" w:rsidRPr="00E7145D" w:rsidRDefault="00E7145D" w:rsidP="00E7145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7145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Наводящий вопрос</w:t>
            </w:r>
          </w:p>
        </w:tc>
        <w:tc>
          <w:tcPr>
            <w:tcW w:w="9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45D" w:rsidRPr="00E7145D" w:rsidRDefault="00E7145D" w:rsidP="00E7145D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7145D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Вопрос – подсказка. С его помощью ученик быстрее ориентируется и формулирует ответ.</w:t>
            </w:r>
          </w:p>
        </w:tc>
      </w:tr>
    </w:tbl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Исследование проблемы коммуникативных умений детей младшего школьного возраста получило отражение в целом ряде работ</w:t>
      </w:r>
      <w:proofErr w:type="gramStart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(, , , , , , , ).</w:t>
      </w:r>
      <w:proofErr w:type="gramEnd"/>
    </w:p>
    <w:p w:rsidR="00E7145D" w:rsidRPr="00E7145D" w:rsidRDefault="00E7145D" w:rsidP="00E7145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Формирование коммуникативных умений у младших школьников происходит в процессе дидактической игры, классификацию которых разработала</w:t>
      </w:r>
      <w:proofErr w:type="gramStart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лексические, грамматические, </w:t>
      </w:r>
      <w:hyperlink r:id="rId7" w:tooltip="Фонетика" w:history="1">
        <w:r w:rsidRPr="00E7145D">
          <w:rPr>
            <w:rFonts w:ascii="Helvetica" w:eastAsia="Times New Roman" w:hAnsi="Helvetica" w:cs="Times New Roman"/>
            <w:color w:val="743399"/>
            <w:sz w:val="24"/>
            <w:szCs w:val="24"/>
            <w:lang w:eastAsia="ru-RU"/>
          </w:rPr>
          <w:t>фонетические</w:t>
        </w:r>
      </w:hyperlink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, разговорные, творческие.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«Игра - это не только показ, переживание поступка, это ещё и мысль – действие, и мысль - образ. И в этом её воспитывающая сила».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Коммуникативные умения структурно проанализированы</w:t>
      </w:r>
      <w:proofErr w:type="gramStart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proofErr w:type="spellStart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v</w:t>
      </w:r>
      <w:proofErr w:type="spellEnd"/>
      <w:proofErr w:type="gramStart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 Г</w:t>
      </w:r>
      <w:proofErr w:type="gramEnd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оворить перед классом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proofErr w:type="spellStart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v</w:t>
      </w:r>
      <w:proofErr w:type="spellEnd"/>
      <w:proofErr w:type="gramStart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 И</w:t>
      </w:r>
      <w:proofErr w:type="gramEnd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злагать материал последовательно и не потерять нить рассуждений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proofErr w:type="spellStart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v</w:t>
      </w:r>
      <w:proofErr w:type="spellEnd"/>
      <w:proofErr w:type="gramStart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 С</w:t>
      </w:r>
      <w:proofErr w:type="gramEnd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делать сообщение на основе опорного конспекта или ключевых слов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proofErr w:type="spellStart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v</w:t>
      </w:r>
      <w:proofErr w:type="spellEnd"/>
      <w:proofErr w:type="gramStart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 О</w:t>
      </w:r>
      <w:proofErr w:type="gramEnd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твечать у доски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proofErr w:type="spellStart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v</w:t>
      </w:r>
      <w:proofErr w:type="spellEnd"/>
      <w:proofErr w:type="gramStart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 Н</w:t>
      </w:r>
      <w:proofErr w:type="gramEnd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е обращаться к учителю за разъяснением и уточнением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proofErr w:type="spellStart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v</w:t>
      </w:r>
      <w:proofErr w:type="spellEnd"/>
      <w:proofErr w:type="gramStart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 П</w:t>
      </w:r>
      <w:proofErr w:type="gramEnd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ри ответе смотреть на одноклассников, а не на учителя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proofErr w:type="spellStart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v</w:t>
      </w:r>
      <w:proofErr w:type="spellEnd"/>
      <w:proofErr w:type="gramStart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 С</w:t>
      </w:r>
      <w:proofErr w:type="gramEnd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ообща работать в группе, в паре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proofErr w:type="spellStart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v</w:t>
      </w:r>
      <w:proofErr w:type="spellEnd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 Внимательно слушать длинное выступление, даже если оно не очень важное</w:t>
      </w:r>
    </w:p>
    <w:p w:rsidR="00E7145D" w:rsidRPr="00E7145D" w:rsidRDefault="00E7145D" w:rsidP="00E7145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Неотъемлемой частью социального </w:t>
      </w:r>
      <w:hyperlink r:id="rId8" w:tooltip="Бытие" w:history="1">
        <w:r w:rsidRPr="00E7145D">
          <w:rPr>
            <w:rFonts w:ascii="Helvetica" w:eastAsia="Times New Roman" w:hAnsi="Helvetica" w:cs="Times New Roman"/>
            <w:color w:val="743399"/>
            <w:sz w:val="24"/>
            <w:szCs w:val="24"/>
            <w:lang w:eastAsia="ru-RU"/>
          </w:rPr>
          <w:t>бытия</w:t>
        </w:r>
      </w:hyperlink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людей, формой коммуникации является речь</w:t>
      </w:r>
      <w:proofErr w:type="gramStart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(, ). </w:t>
      </w:r>
      <w:proofErr w:type="gramEnd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Основные функции речи: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lastRenderedPageBreak/>
        <w:t>·  Использование речи в процессе совместной трудовой деятельности;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·  Речь – средство познания;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·  Речь – средство воздействия на сознание, выработки мировоззрения, норм поведения;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·  Речь – средство удовлетворения личных потребностей в общении.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Данные функции речи сохранятся и в будущем. Речь будет приобретать все большее и большее значение в жизни общества.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Значение работы по развитию речи детей всегда осознавалось обществом, было и остается предметом особой заботы педагогов в любой цивилизованной стране.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Предположив, что развитию речевой деятельности способствует формирование коммуникативных умений, была разработана модель формирования коммуникативных умений и система заданий для уроков литературного чтения.</w:t>
      </w:r>
    </w:p>
    <w:p w:rsidR="00E7145D" w:rsidRPr="00E7145D" w:rsidRDefault="00E7145D" w:rsidP="00E7145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Данная модель обеспечивает выполнение требований к результатам освоения </w:t>
      </w:r>
      <w:hyperlink r:id="rId9" w:tooltip="Образовательные программы" w:history="1">
        <w:r w:rsidRPr="00E7145D">
          <w:rPr>
            <w:rFonts w:ascii="Helvetica" w:eastAsia="Times New Roman" w:hAnsi="Helvetica" w:cs="Times New Roman"/>
            <w:color w:val="743399"/>
            <w:sz w:val="24"/>
            <w:szCs w:val="24"/>
            <w:lang w:eastAsia="ru-RU"/>
          </w:rPr>
          <w:t>образовательной программы</w:t>
        </w:r>
      </w:hyperlink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начального обучения по литературному чтению (ФГОС):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Ø  осознание значимости чтения учащимися для личного развития;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Ø  достижение необходимого для продолжения образования уровня читательской компетенции, общего речевого развития;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Ø  умение самостоятельно выбирать интересующую литературу, пользоваться справочными источниками для понимания и получения дополнительной информации.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Имея солидный педагогический стаж преподавания в начальной школе, я работала по различным авторским программам по литературному чтению и пришла к выводу, что учащиеся самостоятельно слабо разбираются в смысловом содержании литературного произведения, не умеют выявить основную идею. Обычно проводимая работа по анализу содержания художественного произведения </w:t>
      </w:r>
      <w:proofErr w:type="spellStart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с</w:t>
      </w:r>
      <w:proofErr w:type="gramStart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a</w:t>
      </w:r>
      <w:proofErr w:type="gramEnd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ма</w:t>
      </w:r>
      <w:proofErr w:type="spellEnd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по себе не обеспечивает достаточного проникновения в его глубинные смысловые пласты. Это привело к мысли, что используемые методики работы </w:t>
      </w:r>
      <w:proofErr w:type="spellStart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c</w:t>
      </w:r>
      <w:proofErr w:type="spellEnd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литературными произведениями, применяемые на уроках литературного чтения в начальных классах, недостаточно эффективно способствуют формированию коммуникативных умений.</w:t>
      </w:r>
    </w:p>
    <w:p w:rsidR="00E7145D" w:rsidRPr="00E7145D" w:rsidRDefault="00E7145D" w:rsidP="00E7145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Для решения проблемы, я изучила особенности преподавания литературного чтения авторов</w:t>
      </w:r>
      <w:proofErr w:type="gramStart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, в образовательной системе « Школа России». Авторы подчеркивают, что целью разработанного ими курса является формирование грамотного читателя, у которого сформирована «стойкая привычка к чтению, </w:t>
      </w: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lastRenderedPageBreak/>
        <w:t xml:space="preserve">сформирована душевная и духовная потребность в нем как средстве познания мира и самопознания. Это человек, владеющий как техникой чтения, так и приемами понимания прочитанного, знающий книги и умеющий их самостоятельно выбирать». </w:t>
      </w:r>
      <w:proofErr w:type="gramStart"/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Литературно чтение позволяет познакомить детей с многообразием литературных жанров: рассказ, загадка, скороговорка, поговорка, сказка, стихотворение, былина и др. На уроке литературного чтения младшие школьники учатся понимать тему, содержание произведения, определять последовательность, причинность, смысл описываемых событий, выражать свое отношение к героям, их поступкам, проявлять эмоциональную отзывчивость к происходящему, пересказывать текст с творческой обработкой.</w:t>
      </w:r>
      <w:proofErr w:type="gramEnd"/>
    </w:p>
    <w:p w:rsidR="00E7145D" w:rsidRPr="00E7145D" w:rsidRDefault="00E7145D" w:rsidP="00E7145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Выбранный мною курс предполагает применение приемов </w:t>
      </w:r>
      <w:hyperlink r:id="rId10" w:tooltip="Антиципация" w:history="1">
        <w:r w:rsidRPr="00E7145D">
          <w:rPr>
            <w:rFonts w:ascii="Helvetica" w:eastAsia="Times New Roman" w:hAnsi="Helvetica" w:cs="Times New Roman"/>
            <w:color w:val="743399"/>
            <w:sz w:val="24"/>
            <w:szCs w:val="24"/>
            <w:lang w:eastAsia="ru-RU"/>
          </w:rPr>
          <w:t>антиципации</w:t>
        </w:r>
      </w:hyperlink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(умения предполагать, предвосхищать содержание текста по заглавию, иллюстрации и группе ключевых слов), которые создают условия для формирования коммуникативных умений младших школьников. Я попробовала применить этот прием предвосхищения на всех этапах работы на уроке литературного чтения, когда учащиеся получают возможность быть активными и сознательными участниками учебного процесса за счет самостоятельного предопределения и формулирования темы, цели урока, прогнозирования учебной информации, сущности и видов предстоящей учебной работы.</w:t>
      </w:r>
    </w:p>
    <w:p w:rsidR="00E7145D" w:rsidRPr="00E7145D" w:rsidRDefault="00E7145D" w:rsidP="00E7145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Имея спрогнозированный результат </w:t>
      </w:r>
      <w:hyperlink r:id="rId11" w:tooltip="Урочная деятельность" w:history="1">
        <w:r w:rsidRPr="00E7145D">
          <w:rPr>
            <w:rFonts w:ascii="Helvetica" w:eastAsia="Times New Roman" w:hAnsi="Helvetica" w:cs="Times New Roman"/>
            <w:color w:val="743399"/>
            <w:sz w:val="24"/>
            <w:szCs w:val="24"/>
            <w:lang w:eastAsia="ru-RU"/>
          </w:rPr>
          <w:t>деятельности на уроке</w:t>
        </w:r>
      </w:hyperlink>
      <w:r w:rsidRPr="00E7145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, школьники по окончании работы получают возможность самостоятельно подвести итог урока, оценить свою деятельность и реализовать свои творческие способности.</w:t>
      </w:r>
    </w:p>
    <w:p w:rsidR="002506A4" w:rsidRDefault="002506A4" w:rsidP="00E7145D">
      <w:pPr>
        <w:ind w:left="-851"/>
      </w:pPr>
    </w:p>
    <w:sectPr w:rsidR="002506A4" w:rsidSect="00E714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45D"/>
    <w:rsid w:val="002506A4"/>
    <w:rsid w:val="00E7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145D"/>
    <w:rPr>
      <w:color w:val="0000FF"/>
      <w:u w:val="single"/>
    </w:rPr>
  </w:style>
  <w:style w:type="paragraph" w:styleId="a5">
    <w:name w:val="No Spacing"/>
    <w:uiPriority w:val="1"/>
    <w:qFormat/>
    <w:rsid w:val="00E714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1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biti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fonetik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zaimoponimanie/" TargetMode="External"/><Relationship Id="rId11" Type="http://schemas.openxmlformats.org/officeDocument/2006/relationships/hyperlink" Target="https://pandia.ru/text/category/urochnaya_deyatelmznostmz/" TargetMode="External"/><Relationship Id="rId5" Type="http://schemas.openxmlformats.org/officeDocument/2006/relationships/hyperlink" Target="https://pandia.ru/text/category/obrazovatelmznaya_deyatelmznostmz/" TargetMode="External"/><Relationship Id="rId10" Type="http://schemas.openxmlformats.org/officeDocument/2006/relationships/hyperlink" Target="https://pandia.ru/text/category/antitcipatciya/" TargetMode="External"/><Relationship Id="rId4" Type="http://schemas.openxmlformats.org/officeDocument/2006/relationships/hyperlink" Target="https://pandia.ru/text/category/koll/" TargetMode="External"/><Relationship Id="rId9" Type="http://schemas.openxmlformats.org/officeDocument/2006/relationships/hyperlink" Target="https://pandia.ru/text/category/obrazovatelmznie_program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1688</Words>
  <Characters>9622</Characters>
  <Application>Microsoft Office Word</Application>
  <DocSecurity>0</DocSecurity>
  <Lines>80</Lines>
  <Paragraphs>22</Paragraphs>
  <ScaleCrop>false</ScaleCrop>
  <Company>Microsoft</Company>
  <LinksUpToDate>false</LinksUpToDate>
  <CharactersWithSpaces>11288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2018-11-28T14:15:00Z</dcterms:created>
  <dcterms:modified xsi:type="dcterms:W3CDTF">2018-11-28T14:16:00Z</dcterms:modified>
</cp:coreProperties>
</file>